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BC" w:rsidRPr="001C637B" w:rsidRDefault="001053BC" w:rsidP="001C637B">
      <w:pPr>
        <w:rPr>
          <w:b/>
          <w:sz w:val="35"/>
          <w:szCs w:val="35"/>
        </w:rPr>
      </w:pPr>
      <w:bookmarkStart w:id="0" w:name="_GoBack"/>
      <w:bookmarkEnd w:id="0"/>
      <w:r w:rsidRPr="001C637B">
        <w:rPr>
          <w:b/>
          <w:sz w:val="35"/>
          <w:szCs w:val="35"/>
        </w:rPr>
        <w:t>Notice to Proceed</w:t>
      </w:r>
    </w:p>
    <w:p w:rsidR="001053BC" w:rsidRDefault="00CB79F6" w:rsidP="001C637B">
      <w:pPr>
        <w:rPr>
          <w:u w:val="single"/>
        </w:rPr>
      </w:pPr>
      <w:r>
        <w:t xml:space="preserve">Date: </w:t>
      </w:r>
      <w:r w:rsidR="001053BC" w:rsidRPr="00AD681D">
        <w:t xml:space="preserve"> </w:t>
      </w:r>
      <w:r w:rsidR="00D71266">
        <w:t>_________________</w:t>
      </w:r>
    </w:p>
    <w:p w:rsidR="00CB79F6" w:rsidRDefault="00CB79F6" w:rsidP="001C637B"/>
    <w:tbl>
      <w:tblPr>
        <w:tblW w:w="10004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6044"/>
        <w:gridCol w:w="3960"/>
      </w:tblGrid>
      <w:tr w:rsidR="00CB24CE">
        <w:trPr>
          <w:trHeight w:hRule="exact" w:val="400"/>
        </w:trPr>
        <w:tc>
          <w:tcPr>
            <w:tcW w:w="10004" w:type="dxa"/>
            <w:gridSpan w:val="2"/>
          </w:tcPr>
          <w:p w:rsidR="00CB24CE" w:rsidRPr="00A442AF" w:rsidRDefault="00CB24CE" w:rsidP="00D8253B">
            <w:r w:rsidRPr="00A442AF">
              <w:t>Project:</w:t>
            </w:r>
            <w:r w:rsidR="002B4224" w:rsidRPr="00A442AF">
              <w:t xml:space="preserve"> </w:t>
            </w:r>
            <w:r w:rsidR="00D8253B">
              <w:t>INTERSECTION &amp; SIDEWALK</w:t>
            </w:r>
            <w:r w:rsidR="00E56402">
              <w:t xml:space="preserve"> IMPROVEMENTS</w:t>
            </w:r>
            <w:r w:rsidR="00D8253B">
              <w:t xml:space="preserve"> – VARIOUS LOCATIONS</w:t>
            </w:r>
          </w:p>
        </w:tc>
      </w:tr>
      <w:tr w:rsidR="00CB24CE" w:rsidTr="00AB3F16">
        <w:trPr>
          <w:trHeight w:hRule="exact" w:val="400"/>
        </w:trPr>
        <w:tc>
          <w:tcPr>
            <w:tcW w:w="6044" w:type="dxa"/>
          </w:tcPr>
          <w:p w:rsidR="00CB24CE" w:rsidRDefault="00CB24CE" w:rsidP="001D34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Owner:</w:t>
            </w:r>
            <w:r w:rsidR="002B4224">
              <w:rPr>
                <w:sz w:val="24"/>
                <w:szCs w:val="24"/>
              </w:rPr>
              <w:t xml:space="preserve"> </w:t>
            </w:r>
            <w:r w:rsidR="0061460C">
              <w:t xml:space="preserve">Town of </w:t>
            </w:r>
            <w:r w:rsidR="001D3432">
              <w:t>Westwood</w:t>
            </w:r>
            <w:r w:rsidR="00AB6AD3">
              <w:t>, MA</w:t>
            </w:r>
          </w:p>
        </w:tc>
        <w:tc>
          <w:tcPr>
            <w:tcW w:w="3960" w:type="dxa"/>
          </w:tcPr>
          <w:p w:rsidR="00CB24CE" w:rsidRDefault="00CB24CE" w:rsidP="007A310B">
            <w:r>
              <w:t>Owner's Contract No.:</w:t>
            </w:r>
            <w:r w:rsidR="00F35714">
              <w:t xml:space="preserve"> DPW-2</w:t>
            </w:r>
            <w:r w:rsidR="007A310B">
              <w:t>1</w:t>
            </w:r>
            <w:r w:rsidR="00F35714">
              <w:t>-</w:t>
            </w:r>
            <w:r w:rsidR="007A310B">
              <w:t>B</w:t>
            </w:r>
            <w:r w:rsidR="00F35714">
              <w:t>-0</w:t>
            </w:r>
            <w:r w:rsidR="00E56402">
              <w:t>2</w:t>
            </w:r>
            <w:r w:rsidR="00D8253B">
              <w:t>7</w:t>
            </w:r>
          </w:p>
        </w:tc>
      </w:tr>
      <w:tr w:rsidR="00CB24CE" w:rsidTr="00AB3F16">
        <w:trPr>
          <w:trHeight w:hRule="exact" w:val="400"/>
        </w:trPr>
        <w:tc>
          <w:tcPr>
            <w:tcW w:w="6044" w:type="dxa"/>
          </w:tcPr>
          <w:p w:rsidR="00CB24CE" w:rsidRDefault="00CB24CE" w:rsidP="001C637B">
            <w:r>
              <w:t>Contract:</w:t>
            </w:r>
            <w:r w:rsidR="00AB3F16">
              <w:t xml:space="preserve"> </w:t>
            </w:r>
          </w:p>
        </w:tc>
        <w:tc>
          <w:tcPr>
            <w:tcW w:w="3960" w:type="dxa"/>
          </w:tcPr>
          <w:p w:rsidR="00CB24CE" w:rsidRDefault="00CB24CE" w:rsidP="007A310B">
            <w:r>
              <w:t>Engineer's Project No.:</w:t>
            </w:r>
            <w:r w:rsidR="002B4224">
              <w:t xml:space="preserve"> </w:t>
            </w:r>
            <w:r w:rsidR="00E56402">
              <w:t>309-2009</w:t>
            </w:r>
          </w:p>
        </w:tc>
      </w:tr>
      <w:tr w:rsidR="00CB24CE">
        <w:trPr>
          <w:cantSplit/>
          <w:trHeight w:hRule="exact" w:val="400"/>
        </w:trPr>
        <w:tc>
          <w:tcPr>
            <w:tcW w:w="10004" w:type="dxa"/>
            <w:gridSpan w:val="2"/>
          </w:tcPr>
          <w:p w:rsidR="00CB24CE" w:rsidRDefault="00CB24CE" w:rsidP="001C637B">
            <w:r>
              <w:t>Contractor:</w:t>
            </w:r>
          </w:p>
        </w:tc>
      </w:tr>
      <w:tr w:rsidR="00CB24CE">
        <w:trPr>
          <w:cantSplit/>
          <w:trHeight w:hRule="exact" w:val="400"/>
        </w:trPr>
        <w:tc>
          <w:tcPr>
            <w:tcW w:w="10004" w:type="dxa"/>
            <w:gridSpan w:val="2"/>
          </w:tcPr>
          <w:p w:rsidR="00CB24CE" w:rsidRDefault="00CB24CE" w:rsidP="001C637B">
            <w:r>
              <w:t>Contractor's Address:</w:t>
            </w:r>
          </w:p>
        </w:tc>
      </w:tr>
      <w:tr w:rsidR="00CB24CE">
        <w:trPr>
          <w:cantSplit/>
          <w:trHeight w:hRule="exact" w:val="400"/>
        </w:trPr>
        <w:tc>
          <w:tcPr>
            <w:tcW w:w="10004" w:type="dxa"/>
            <w:gridSpan w:val="2"/>
          </w:tcPr>
          <w:p w:rsidR="00CB24CE" w:rsidRDefault="00CB24CE" w:rsidP="001C637B"/>
        </w:tc>
      </w:tr>
      <w:tr w:rsidR="00CB24CE">
        <w:trPr>
          <w:cantSplit/>
          <w:trHeight w:hRule="exact" w:val="400"/>
        </w:trPr>
        <w:tc>
          <w:tcPr>
            <w:tcW w:w="10004" w:type="dxa"/>
            <w:gridSpan w:val="2"/>
          </w:tcPr>
          <w:p w:rsidR="00CB24CE" w:rsidRDefault="00CB24CE" w:rsidP="001C637B"/>
        </w:tc>
      </w:tr>
    </w:tbl>
    <w:p w:rsidR="00CB24CE" w:rsidRPr="00AD681D" w:rsidRDefault="00CB24CE" w:rsidP="001C637B"/>
    <w:p w:rsidR="001053BC" w:rsidRPr="00AD681D" w:rsidRDefault="001053BC" w:rsidP="001C637B">
      <w:r w:rsidRPr="00AD681D">
        <w:tab/>
        <w:t>You are notified that the Contract Tim</w:t>
      </w:r>
      <w:r w:rsidR="00CB24CE">
        <w:t>es under the above C</w:t>
      </w:r>
      <w:r w:rsidRPr="00AD681D">
        <w:t>ontract will commence to run on</w:t>
      </w:r>
      <w:r w:rsidR="00AB3F16">
        <w:t xml:space="preserve"> ___________________.</w:t>
      </w:r>
      <w:r w:rsidRPr="00AD681D">
        <w:t xml:space="preserve"> </w:t>
      </w:r>
      <w:r w:rsidR="00AB3F16">
        <w:t xml:space="preserve"> </w:t>
      </w:r>
      <w:r w:rsidRPr="00AD681D">
        <w:t xml:space="preserve">On or before that date, you are to start performing your obligations under the Contract Documents.  </w:t>
      </w:r>
    </w:p>
    <w:p w:rsidR="001053BC" w:rsidRPr="00AD681D" w:rsidRDefault="001053BC" w:rsidP="001C637B"/>
    <w:p w:rsidR="001053BC" w:rsidRPr="00AD681D" w:rsidRDefault="001053BC" w:rsidP="001C637B">
      <w:r w:rsidRPr="00AD681D">
        <w:tab/>
        <w:t>Before you may start any Wo</w:t>
      </w:r>
      <w:r w:rsidR="002B4224">
        <w:t>rk at the Site, Paragraph 2.01</w:t>
      </w:r>
      <w:r w:rsidRPr="00AD681D">
        <w:t xml:space="preserve"> of the General Conditions provides that you and Owner must each deliver to the other (with copies to Engineer and other identified additional insureds</w:t>
      </w:r>
      <w:r w:rsidR="00CB24CE">
        <w:t xml:space="preserve"> and loss payees</w:t>
      </w:r>
      <w:r w:rsidRPr="00AD681D">
        <w:t>) certificates of insurance which each is required to purchase and maintain in accordance with the Contract Documents.</w:t>
      </w:r>
    </w:p>
    <w:p w:rsidR="00F75836" w:rsidRPr="002B4224" w:rsidRDefault="00F75836" w:rsidP="001C637B"/>
    <w:tbl>
      <w:tblPr>
        <w:tblW w:w="945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0"/>
        <w:gridCol w:w="360"/>
        <w:gridCol w:w="4680"/>
      </w:tblGrid>
      <w:tr w:rsidR="001053BC" w:rsidRPr="00AD681D">
        <w:tc>
          <w:tcPr>
            <w:tcW w:w="4410" w:type="dxa"/>
            <w:tcBorders>
              <w:bottom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</w:tcPr>
          <w:p w:rsidR="001053BC" w:rsidRPr="00AD681D" w:rsidRDefault="001053BC" w:rsidP="001C637B"/>
        </w:tc>
      </w:tr>
      <w:tr w:rsidR="001053BC" w:rsidRPr="00AD681D">
        <w:tc>
          <w:tcPr>
            <w:tcW w:w="4410" w:type="dxa"/>
            <w:tcBorders>
              <w:top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  <w:tcBorders>
              <w:top w:val="single" w:sz="4" w:space="0" w:color="auto"/>
            </w:tcBorders>
          </w:tcPr>
          <w:p w:rsidR="001053BC" w:rsidRPr="00AD681D" w:rsidRDefault="00AD681D" w:rsidP="001C637B">
            <w:r>
              <w:t>Owner</w:t>
            </w:r>
          </w:p>
        </w:tc>
      </w:tr>
      <w:tr w:rsidR="001053BC" w:rsidRPr="00AD681D">
        <w:tc>
          <w:tcPr>
            <w:tcW w:w="4410" w:type="dxa"/>
            <w:tcBorders>
              <w:bottom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</w:tcPr>
          <w:p w:rsidR="009D63B8" w:rsidRPr="00AD681D" w:rsidRDefault="00AD681D" w:rsidP="001C637B">
            <w:r>
              <w:t>Given by:</w:t>
            </w:r>
          </w:p>
        </w:tc>
      </w:tr>
      <w:tr w:rsidR="001053BC" w:rsidRPr="00AD681D">
        <w:tc>
          <w:tcPr>
            <w:tcW w:w="4410" w:type="dxa"/>
            <w:tcBorders>
              <w:top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  <w:tcBorders>
              <w:top w:val="single" w:sz="4" w:space="0" w:color="auto"/>
            </w:tcBorders>
          </w:tcPr>
          <w:p w:rsidR="001053BC" w:rsidRPr="00AD681D" w:rsidRDefault="00AD681D" w:rsidP="001C637B">
            <w:r>
              <w:t xml:space="preserve">Authorized Signature </w:t>
            </w:r>
          </w:p>
        </w:tc>
      </w:tr>
      <w:tr w:rsidR="001053BC" w:rsidRPr="00AD681D">
        <w:tc>
          <w:tcPr>
            <w:tcW w:w="4410" w:type="dxa"/>
            <w:tcBorders>
              <w:bottom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</w:tcPr>
          <w:p w:rsidR="001053BC" w:rsidRPr="00AD681D" w:rsidRDefault="001053BC" w:rsidP="001C637B"/>
        </w:tc>
      </w:tr>
      <w:tr w:rsidR="001053BC" w:rsidRPr="00AD681D">
        <w:tc>
          <w:tcPr>
            <w:tcW w:w="4410" w:type="dxa"/>
            <w:tcBorders>
              <w:top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  <w:tcBorders>
              <w:top w:val="single" w:sz="4" w:space="0" w:color="auto"/>
            </w:tcBorders>
          </w:tcPr>
          <w:p w:rsidR="001053BC" w:rsidRPr="00AD681D" w:rsidRDefault="00AD681D" w:rsidP="001C637B">
            <w:r>
              <w:t>Title</w:t>
            </w:r>
          </w:p>
        </w:tc>
      </w:tr>
      <w:tr w:rsidR="001053BC" w:rsidRPr="00AD681D">
        <w:tc>
          <w:tcPr>
            <w:tcW w:w="4410" w:type="dxa"/>
            <w:tcBorders>
              <w:bottom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</w:tcPr>
          <w:p w:rsidR="001053BC" w:rsidRPr="00AD681D" w:rsidRDefault="001053BC" w:rsidP="001C637B"/>
        </w:tc>
      </w:tr>
      <w:tr w:rsidR="001053BC" w:rsidRPr="00AD681D">
        <w:tc>
          <w:tcPr>
            <w:tcW w:w="4410" w:type="dxa"/>
            <w:tcBorders>
              <w:top w:val="single" w:sz="4" w:space="0" w:color="auto"/>
            </w:tcBorders>
          </w:tcPr>
          <w:p w:rsidR="001053BC" w:rsidRPr="00AD681D" w:rsidRDefault="001053BC" w:rsidP="001C637B"/>
        </w:tc>
        <w:tc>
          <w:tcPr>
            <w:tcW w:w="360" w:type="dxa"/>
          </w:tcPr>
          <w:p w:rsidR="001053BC" w:rsidRPr="00AD681D" w:rsidRDefault="001053BC" w:rsidP="001C637B"/>
        </w:tc>
        <w:tc>
          <w:tcPr>
            <w:tcW w:w="4680" w:type="dxa"/>
            <w:tcBorders>
              <w:top w:val="single" w:sz="4" w:space="0" w:color="auto"/>
            </w:tcBorders>
          </w:tcPr>
          <w:p w:rsidR="001053BC" w:rsidRPr="00AD681D" w:rsidRDefault="00AD681D" w:rsidP="001C637B">
            <w:r>
              <w:t>Date</w:t>
            </w:r>
          </w:p>
        </w:tc>
      </w:tr>
    </w:tbl>
    <w:p w:rsidR="007F0419" w:rsidRDefault="001053BC" w:rsidP="001C637B">
      <w:r w:rsidRPr="00AD681D">
        <w:t>Copy to Engineer</w:t>
      </w:r>
    </w:p>
    <w:p w:rsidR="007F0419" w:rsidRPr="007F0419" w:rsidRDefault="007F0419" w:rsidP="007F0419"/>
    <w:p w:rsidR="007F0419" w:rsidRPr="007F0419" w:rsidRDefault="007F0419" w:rsidP="007F0419"/>
    <w:p w:rsidR="007F0419" w:rsidRDefault="007F0419" w:rsidP="007F0419"/>
    <w:p w:rsidR="007F0419" w:rsidRDefault="007F0419" w:rsidP="007F0419"/>
    <w:p w:rsidR="007F0419" w:rsidRDefault="007F0419" w:rsidP="007F0419">
      <w:pPr>
        <w:tabs>
          <w:tab w:val="clear" w:pos="7920"/>
          <w:tab w:val="left" w:pos="6120"/>
        </w:tabs>
      </w:pPr>
      <w:r>
        <w:tab/>
      </w:r>
    </w:p>
    <w:p w:rsidR="007F0419" w:rsidRDefault="007F0419">
      <w:pPr>
        <w:tabs>
          <w:tab w:val="clear" w:pos="-720"/>
          <w:tab w:val="clear" w:pos="7920"/>
        </w:tabs>
        <w:suppressAutoHyphens w:val="0"/>
        <w:spacing w:before="0" w:after="0"/>
      </w:pPr>
      <w:r>
        <w:br w:type="page"/>
      </w:r>
    </w:p>
    <w:p w:rsidR="007F0419" w:rsidRDefault="007F0419" w:rsidP="007F0419">
      <w:pPr>
        <w:pStyle w:val="BodyText"/>
        <w:tabs>
          <w:tab w:val="num" w:pos="720"/>
        </w:tabs>
        <w:jc w:val="center"/>
        <w:rPr>
          <w:b w:val="0"/>
          <w:sz w:val="24"/>
        </w:rPr>
      </w:pPr>
      <w:r>
        <w:rPr>
          <w:b w:val="0"/>
          <w:sz w:val="24"/>
        </w:rPr>
        <w:lastRenderedPageBreak/>
        <w:t>[THIS PAGE HAS BEEN INTENTIONALLY LEFT BLANK]</w:t>
      </w:r>
    </w:p>
    <w:p w:rsidR="001053BC" w:rsidRPr="007F0419" w:rsidRDefault="001053BC" w:rsidP="007F0419">
      <w:pPr>
        <w:tabs>
          <w:tab w:val="clear" w:pos="7920"/>
          <w:tab w:val="left" w:pos="6120"/>
        </w:tabs>
      </w:pPr>
    </w:p>
    <w:sectPr w:rsidR="001053BC" w:rsidRPr="007F0419" w:rsidSect="001C637B">
      <w:footerReference w:type="default" r:id="rId8"/>
      <w:footnotePr>
        <w:numRestart w:val="eachPage"/>
      </w:footnotePr>
      <w:endnotePr>
        <w:numFmt w:val="decimal"/>
      </w:endnotePr>
      <w:pgSz w:w="12240" w:h="15840" w:code="1"/>
      <w:pgMar w:top="1440" w:right="1440" w:bottom="1260" w:left="1440" w:header="72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382DF2" w:rsidRDefault="00382DF2" w:rsidP="001C637B"/>
    <w:p w:rsidR="00382DF2" w:rsidRDefault="00382DF2" w:rsidP="001C637B"/>
    <w:p w:rsidR="00382DF2" w:rsidRDefault="00382DF2" w:rsidP="001C637B"/>
  </w:endnote>
  <w:endnote w:type="continuationSeparator" w:id="0">
    <w:p w:rsidR="000D7B6F" w:rsidRDefault="000D7B6F" w:rsidP="001C637B">
      <w:r>
        <w:t xml:space="preserve"> </w:t>
      </w:r>
    </w:p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382DF2" w:rsidRDefault="00382DF2" w:rsidP="001C637B"/>
    <w:p w:rsidR="00382DF2" w:rsidRDefault="00382DF2" w:rsidP="001C637B"/>
    <w:p w:rsidR="00382DF2" w:rsidRDefault="00382DF2" w:rsidP="001C637B"/>
  </w:endnote>
  <w:endnote w:type="continuationNotice" w:id="1">
    <w:p w:rsidR="000D7B6F" w:rsidRDefault="000D7B6F" w:rsidP="001C637B">
      <w:r>
        <w:t xml:space="preserve"> </w:t>
      </w:r>
    </w:p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382DF2" w:rsidRDefault="00382DF2" w:rsidP="001C637B"/>
    <w:p w:rsidR="00382DF2" w:rsidRDefault="00382DF2" w:rsidP="001C637B"/>
    <w:p w:rsidR="00382DF2" w:rsidRDefault="00382DF2" w:rsidP="001C63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F8A090-7AE2-4962-B1D3-4F3B52DEEE52}"/>
    <w:embedBold r:id="rId2" w:fontKey="{1DD856AE-4656-4C22-8817-70BD6B8B89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D34ADD7-5BA2-4EA0-8B37-E27DD1C601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0BDBAFB-D9A9-4868-A47E-F24A13A6E35C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638219-34FA-46B8-95A6-89B27C8934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7F0EA79-D19A-4655-A99C-FFD851F871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49F" w:rsidRDefault="00913D4A" w:rsidP="005B0896">
    <w:pPr>
      <w:pStyle w:val="Footer-Center-Top"/>
      <w:pBdr>
        <w:top w:val="single" w:sz="6" w:space="0" w:color="auto"/>
      </w:pBdr>
      <w:tabs>
        <w:tab w:val="clear" w:pos="-720"/>
        <w:tab w:val="left" w:pos="0"/>
        <w:tab w:val="center" w:pos="4680"/>
      </w:tabs>
      <w:jc w:val="left"/>
    </w:pPr>
    <w:r>
      <w:rPr>
        <w:b w:val="0"/>
        <w:sz w:val="20"/>
      </w:rPr>
      <w:t>Bid</w:t>
    </w:r>
    <w:r w:rsidR="00B24EB3">
      <w:rPr>
        <w:b w:val="0"/>
        <w:sz w:val="20"/>
      </w:rPr>
      <w:t xml:space="preserve"> # DPW-2</w:t>
    </w:r>
    <w:r w:rsidR="007A310B">
      <w:rPr>
        <w:b w:val="0"/>
        <w:sz w:val="20"/>
      </w:rPr>
      <w:t>1</w:t>
    </w:r>
    <w:r w:rsidR="005B0896" w:rsidRPr="005B0896">
      <w:rPr>
        <w:b w:val="0"/>
        <w:sz w:val="20"/>
      </w:rPr>
      <w:t>-B-</w:t>
    </w:r>
    <w:r w:rsidR="00B24EB3">
      <w:rPr>
        <w:b w:val="0"/>
        <w:sz w:val="20"/>
      </w:rPr>
      <w:t>0</w:t>
    </w:r>
    <w:r w:rsidR="00E56402">
      <w:rPr>
        <w:b w:val="0"/>
        <w:sz w:val="20"/>
      </w:rPr>
      <w:t>2</w:t>
    </w:r>
    <w:r w:rsidR="00A91450">
      <w:rPr>
        <w:b w:val="0"/>
        <w:sz w:val="20"/>
      </w:rPr>
      <w:t>7</w:t>
    </w:r>
    <w:r w:rsidR="005B0896">
      <w:tab/>
    </w:r>
    <w:r w:rsidR="00C1349F" w:rsidRPr="001C637B">
      <w:t>EJCDC C-550 Notice to Proceed</w:t>
    </w:r>
  </w:p>
  <w:p w:rsidR="00382DF2" w:rsidRDefault="00C1349F" w:rsidP="005B0896">
    <w:pPr>
      <w:pStyle w:val="Footer-Center-Top"/>
      <w:pBdr>
        <w:top w:val="single" w:sz="6" w:space="0" w:color="auto"/>
      </w:pBdr>
      <w:rPr>
        <w:rStyle w:val="PageNumber"/>
        <w:rFonts w:ascii="CG Times" w:hAnsi="CG Times"/>
      </w:rPr>
    </w:pPr>
    <w:r>
      <w:t xml:space="preserve">Page </w:t>
    </w:r>
    <w:r>
      <w:rPr>
        <w:rStyle w:val="PageNumber"/>
        <w:rFonts w:ascii="CG Times" w:hAnsi="CG Times"/>
      </w:rPr>
      <w:fldChar w:fldCharType="begin"/>
    </w:r>
    <w:r>
      <w:rPr>
        <w:rStyle w:val="PageNumber"/>
        <w:rFonts w:ascii="CG Times" w:hAnsi="CG Times"/>
      </w:rPr>
      <w:instrText xml:space="preserve"> PAGE </w:instrText>
    </w:r>
    <w:r>
      <w:rPr>
        <w:rStyle w:val="PageNumber"/>
        <w:rFonts w:ascii="CG Times" w:hAnsi="CG Times"/>
      </w:rPr>
      <w:fldChar w:fldCharType="separate"/>
    </w:r>
    <w:r w:rsidR="00FF35B0">
      <w:rPr>
        <w:rStyle w:val="PageNumber"/>
        <w:rFonts w:ascii="CG Times" w:hAnsi="CG Times"/>
        <w:noProof/>
      </w:rPr>
      <w:t>1</w:t>
    </w:r>
    <w:r>
      <w:rPr>
        <w:rStyle w:val="PageNumber"/>
        <w:rFonts w:ascii="CG Times" w:hAnsi="CG Times"/>
      </w:rPr>
      <w:fldChar w:fldCharType="end"/>
    </w:r>
    <w:r>
      <w:rPr>
        <w:rStyle w:val="PageNumber"/>
        <w:rFonts w:ascii="CG Times" w:hAnsi="CG Times"/>
      </w:rPr>
      <w:t xml:space="preserve"> of </w:t>
    </w:r>
    <w:r>
      <w:rPr>
        <w:rStyle w:val="PageNumber"/>
        <w:rFonts w:ascii="CG Times" w:hAnsi="CG Times"/>
      </w:rPr>
      <w:fldChar w:fldCharType="begin"/>
    </w:r>
    <w:r>
      <w:rPr>
        <w:rStyle w:val="PageNumber"/>
        <w:rFonts w:ascii="CG Times" w:hAnsi="CG Times"/>
      </w:rPr>
      <w:instrText xml:space="preserve"> SECTIONPAGES  </w:instrText>
    </w:r>
    <w:r>
      <w:rPr>
        <w:rStyle w:val="PageNumber"/>
        <w:rFonts w:ascii="CG Times" w:hAnsi="CG Times"/>
      </w:rPr>
      <w:fldChar w:fldCharType="separate"/>
    </w:r>
    <w:r w:rsidR="00FF35B0">
      <w:rPr>
        <w:rStyle w:val="PageNumber"/>
        <w:rFonts w:ascii="CG Times" w:hAnsi="CG Times"/>
        <w:noProof/>
      </w:rPr>
      <w:t>2</w:t>
    </w:r>
    <w:r>
      <w:rPr>
        <w:rStyle w:val="PageNumber"/>
        <w:rFonts w:ascii="CG Times" w:hAnsi="CG Times"/>
      </w:rPr>
      <w:fldChar w:fldCharType="end"/>
    </w:r>
  </w:p>
  <w:p w:rsidR="005B0896" w:rsidRDefault="005B0896" w:rsidP="005B0896">
    <w:pPr>
      <w:pStyle w:val="Footer-Center-Top"/>
      <w:pBdr>
        <w:top w:val="single" w:sz="6" w:space="0" w:color="auto"/>
      </w:pBdr>
      <w:rPr>
        <w:rStyle w:val="PageNumber"/>
        <w:rFonts w:ascii="CG Times" w:hAnsi="CG Times"/>
      </w:rPr>
    </w:pPr>
  </w:p>
  <w:p w:rsidR="005B0896" w:rsidRDefault="005B0896" w:rsidP="005B0896">
    <w:pPr>
      <w:pStyle w:val="Footer-Center-Top"/>
      <w:pBdr>
        <w:top w:val="single" w:sz="6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B6F" w:rsidRDefault="000D7B6F" w:rsidP="001C637B">
      <w:r>
        <w:separator/>
      </w:r>
    </w:p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382DF2" w:rsidRDefault="00382DF2" w:rsidP="001C637B"/>
    <w:p w:rsidR="00382DF2" w:rsidRDefault="00382DF2" w:rsidP="001C637B"/>
    <w:p w:rsidR="00382DF2" w:rsidRDefault="00382DF2" w:rsidP="001C637B"/>
  </w:footnote>
  <w:footnote w:type="continuationSeparator" w:id="0">
    <w:p w:rsidR="000D7B6F" w:rsidRDefault="000D7B6F" w:rsidP="001C637B">
      <w:r>
        <w:continuationSeparator/>
      </w:r>
    </w:p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0D7B6F" w:rsidRDefault="000D7B6F" w:rsidP="001C637B"/>
    <w:p w:rsidR="00382DF2" w:rsidRDefault="00382DF2" w:rsidP="001C637B"/>
    <w:p w:rsidR="00382DF2" w:rsidRDefault="00382DF2" w:rsidP="001C637B"/>
    <w:p w:rsidR="00382DF2" w:rsidRDefault="00382DF2" w:rsidP="001C637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5B49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>
    <w:nsid w:val="26D27B26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39EE1E1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500925D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58C82DB2"/>
    <w:multiLevelType w:val="singleLevel"/>
    <w:tmpl w:val="A2F4F00A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5C9B01A8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>
      <o:colormru v:ext="edit" colors="#ddd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C7"/>
    <w:rsid w:val="00031752"/>
    <w:rsid w:val="00045E0E"/>
    <w:rsid w:val="00071021"/>
    <w:rsid w:val="000A7758"/>
    <w:rsid w:val="000D7B6F"/>
    <w:rsid w:val="000E1A99"/>
    <w:rsid w:val="001053BC"/>
    <w:rsid w:val="00133B2C"/>
    <w:rsid w:val="00190658"/>
    <w:rsid w:val="001B7107"/>
    <w:rsid w:val="001C637B"/>
    <w:rsid w:val="001D3432"/>
    <w:rsid w:val="001E684C"/>
    <w:rsid w:val="002530F5"/>
    <w:rsid w:val="00283426"/>
    <w:rsid w:val="002A138B"/>
    <w:rsid w:val="002B4224"/>
    <w:rsid w:val="00301436"/>
    <w:rsid w:val="0037556D"/>
    <w:rsid w:val="00382DF2"/>
    <w:rsid w:val="003E62D9"/>
    <w:rsid w:val="00406789"/>
    <w:rsid w:val="00441FB2"/>
    <w:rsid w:val="0047302B"/>
    <w:rsid w:val="004B6482"/>
    <w:rsid w:val="004B7910"/>
    <w:rsid w:val="004C432E"/>
    <w:rsid w:val="004D0E22"/>
    <w:rsid w:val="00514244"/>
    <w:rsid w:val="00533788"/>
    <w:rsid w:val="005469B9"/>
    <w:rsid w:val="00580F19"/>
    <w:rsid w:val="005B0896"/>
    <w:rsid w:val="005B7682"/>
    <w:rsid w:val="005C2534"/>
    <w:rsid w:val="005F510B"/>
    <w:rsid w:val="0061117F"/>
    <w:rsid w:val="0061460C"/>
    <w:rsid w:val="00621E7A"/>
    <w:rsid w:val="00625139"/>
    <w:rsid w:val="00630C27"/>
    <w:rsid w:val="006E7C76"/>
    <w:rsid w:val="0071237D"/>
    <w:rsid w:val="00744DED"/>
    <w:rsid w:val="00745F3C"/>
    <w:rsid w:val="007601BD"/>
    <w:rsid w:val="00783ED8"/>
    <w:rsid w:val="007961AC"/>
    <w:rsid w:val="007A310B"/>
    <w:rsid w:val="007D4E9A"/>
    <w:rsid w:val="007F0419"/>
    <w:rsid w:val="008861EA"/>
    <w:rsid w:val="00913D4A"/>
    <w:rsid w:val="00916458"/>
    <w:rsid w:val="009272B3"/>
    <w:rsid w:val="009D63B8"/>
    <w:rsid w:val="00A442AF"/>
    <w:rsid w:val="00A45055"/>
    <w:rsid w:val="00A91450"/>
    <w:rsid w:val="00AB0D02"/>
    <w:rsid w:val="00AB27BB"/>
    <w:rsid w:val="00AB3F16"/>
    <w:rsid w:val="00AB6AD3"/>
    <w:rsid w:val="00AC70D7"/>
    <w:rsid w:val="00AD681D"/>
    <w:rsid w:val="00B03A06"/>
    <w:rsid w:val="00B14616"/>
    <w:rsid w:val="00B24EB3"/>
    <w:rsid w:val="00B66F6F"/>
    <w:rsid w:val="00B93E30"/>
    <w:rsid w:val="00BD447B"/>
    <w:rsid w:val="00C1349F"/>
    <w:rsid w:val="00C83BC7"/>
    <w:rsid w:val="00CB24CE"/>
    <w:rsid w:val="00CB79F6"/>
    <w:rsid w:val="00CD0870"/>
    <w:rsid w:val="00D27172"/>
    <w:rsid w:val="00D71266"/>
    <w:rsid w:val="00D8253B"/>
    <w:rsid w:val="00D920F9"/>
    <w:rsid w:val="00E15F84"/>
    <w:rsid w:val="00E43858"/>
    <w:rsid w:val="00E51BE9"/>
    <w:rsid w:val="00E56402"/>
    <w:rsid w:val="00E81409"/>
    <w:rsid w:val="00E818DE"/>
    <w:rsid w:val="00E95CD8"/>
    <w:rsid w:val="00ED73E3"/>
    <w:rsid w:val="00F31179"/>
    <w:rsid w:val="00F35714"/>
    <w:rsid w:val="00F47F9E"/>
    <w:rsid w:val="00F70F3F"/>
    <w:rsid w:val="00F75836"/>
    <w:rsid w:val="00F95A96"/>
    <w:rsid w:val="00FA28E4"/>
    <w:rsid w:val="00FF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1C637B"/>
    <w:pPr>
      <w:tabs>
        <w:tab w:val="left" w:pos="-720"/>
        <w:tab w:val="right" w:pos="7920"/>
      </w:tabs>
      <w:suppressAutoHyphens/>
      <w:spacing w:before="20" w:after="120"/>
    </w:pPr>
    <w:rPr>
      <w:spacing w:val="-2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tabs>
        <w:tab w:val="clear" w:pos="7920"/>
      </w:tabs>
      <w:outlineLvl w:val="0"/>
    </w:pPr>
    <w:rPr>
      <w:b/>
      <w:spacing w:val="0"/>
    </w:rPr>
  </w:style>
  <w:style w:type="paragraph" w:styleId="Heading2">
    <w:name w:val="heading 2"/>
    <w:basedOn w:val="Normal"/>
    <w:next w:val="Normal"/>
    <w:qFormat/>
    <w:pPr>
      <w:keepNext/>
      <w:tabs>
        <w:tab w:val="clear" w:pos="7920"/>
      </w:tabs>
      <w:jc w:val="center"/>
      <w:outlineLvl w:val="1"/>
    </w:pPr>
    <w:rPr>
      <w:b/>
      <w:spacing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ind w:left="720" w:hanging="720"/>
    </w:pPr>
  </w:style>
  <w:style w:type="paragraph" w:styleId="TOC7">
    <w:name w:val="toc 7"/>
    <w:basedOn w:val="Normal"/>
    <w:next w:val="Normal"/>
    <w:semiHidden/>
    <w:pPr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</w:pPr>
  </w:style>
  <w:style w:type="paragraph" w:styleId="Caption">
    <w:name w:val="caption"/>
    <w:basedOn w:val="Normal"/>
    <w:next w:val="Normal"/>
    <w:qFormat/>
    <w:rPr>
      <w:rFonts w:ascii="Courier New" w:hAnsi="Courier New"/>
      <w:sz w:val="24"/>
    </w:rPr>
  </w:style>
  <w:style w:type="character" w:customStyle="1" w:styleId="EquationCaption">
    <w:name w:val="_Equation Caption"/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autoRedefine/>
    <w:pPr>
      <w:pBdr>
        <w:top w:val="single" w:sz="4" w:space="1" w:color="auto"/>
        <w:bottom w:val="single" w:sz="4" w:space="1" w:color="auto"/>
      </w:pBdr>
      <w:tabs>
        <w:tab w:val="clear" w:pos="7920"/>
        <w:tab w:val="right" w:pos="9360"/>
      </w:tabs>
    </w:pPr>
    <w:rPr>
      <w:b/>
      <w:sz w:val="16"/>
    </w:r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TOAHeading">
    <w:name w:val="toa heading"/>
    <w:basedOn w:val="Normal"/>
    <w:next w:val="Normal"/>
    <w:semiHidden/>
    <w:pPr>
      <w:tabs>
        <w:tab w:val="clear" w:pos="7920"/>
        <w:tab w:val="right" w:pos="9360"/>
      </w:tabs>
    </w:pPr>
    <w:rPr>
      <w:rFonts w:ascii="Courier New" w:hAnsi="Courier New"/>
      <w:spacing w:val="0"/>
    </w:rPr>
  </w:style>
  <w:style w:type="paragraph" w:styleId="Title">
    <w:name w:val="Title"/>
    <w:basedOn w:val="Normal"/>
    <w:qFormat/>
    <w:pPr>
      <w:tabs>
        <w:tab w:val="clear" w:pos="7920"/>
      </w:tabs>
      <w:jc w:val="center"/>
    </w:pPr>
    <w:rPr>
      <w:b/>
    </w:rPr>
  </w:style>
  <w:style w:type="paragraph" w:customStyle="1" w:styleId="Footer-Center-Top">
    <w:name w:val="Footer-Center-Top"/>
    <w:basedOn w:val="Footer"/>
    <w:pPr>
      <w:pBdr>
        <w:top w:val="single" w:sz="6" w:space="1" w:color="auto"/>
        <w:bottom w:val="none" w:sz="0" w:space="0" w:color="auto"/>
      </w:pBdr>
      <w:tabs>
        <w:tab w:val="clear" w:pos="9360"/>
      </w:tabs>
      <w:suppressAutoHyphens w:val="0"/>
      <w:jc w:val="center"/>
    </w:pPr>
  </w:style>
  <w:style w:type="paragraph" w:customStyle="1" w:styleId="Footer-Center-Bottom">
    <w:name w:val="Footer-Center-Bottom"/>
    <w:basedOn w:val="Footer-Center-Top"/>
    <w:pPr>
      <w:pBdr>
        <w:top w:val="none" w:sz="0" w:space="0" w:color="auto"/>
        <w:bottom w:val="single" w:sz="6" w:space="1" w:color="auto"/>
      </w:pBdr>
    </w:pPr>
  </w:style>
  <w:style w:type="paragraph" w:styleId="BalloonText">
    <w:name w:val="Balloon Text"/>
    <w:basedOn w:val="Normal"/>
    <w:link w:val="BalloonTextChar"/>
    <w:rsid w:val="000A7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7758"/>
    <w:rPr>
      <w:rFonts w:ascii="Tahoma" w:hAnsi="Tahoma" w:cs="Tahoma"/>
      <w:spacing w:val="-2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7F0419"/>
    <w:pPr>
      <w:tabs>
        <w:tab w:val="clear" w:pos="-720"/>
        <w:tab w:val="clear" w:pos="7920"/>
      </w:tabs>
      <w:suppressAutoHyphens w:val="0"/>
      <w:spacing w:before="0"/>
    </w:pPr>
    <w:rPr>
      <w:b/>
      <w:bCs/>
      <w:color w:val="000000"/>
      <w:spacing w:val="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F0419"/>
    <w:rPr>
      <w:b/>
      <w:bCs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1C637B"/>
    <w:pPr>
      <w:tabs>
        <w:tab w:val="left" w:pos="-720"/>
        <w:tab w:val="right" w:pos="7920"/>
      </w:tabs>
      <w:suppressAutoHyphens/>
      <w:spacing w:before="20" w:after="120"/>
    </w:pPr>
    <w:rPr>
      <w:spacing w:val="-2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tabs>
        <w:tab w:val="clear" w:pos="7920"/>
      </w:tabs>
      <w:outlineLvl w:val="0"/>
    </w:pPr>
    <w:rPr>
      <w:b/>
      <w:spacing w:val="0"/>
    </w:rPr>
  </w:style>
  <w:style w:type="paragraph" w:styleId="Heading2">
    <w:name w:val="heading 2"/>
    <w:basedOn w:val="Normal"/>
    <w:next w:val="Normal"/>
    <w:qFormat/>
    <w:pPr>
      <w:keepNext/>
      <w:tabs>
        <w:tab w:val="clear" w:pos="7920"/>
      </w:tabs>
      <w:jc w:val="center"/>
      <w:outlineLvl w:val="1"/>
    </w:pPr>
    <w:rPr>
      <w:b/>
      <w:spacing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ind w:left="720" w:hanging="720"/>
    </w:pPr>
  </w:style>
  <w:style w:type="paragraph" w:styleId="TOC7">
    <w:name w:val="toc 7"/>
    <w:basedOn w:val="Normal"/>
    <w:next w:val="Normal"/>
    <w:semiHidden/>
    <w:pPr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</w:pPr>
  </w:style>
  <w:style w:type="paragraph" w:styleId="Caption">
    <w:name w:val="caption"/>
    <w:basedOn w:val="Normal"/>
    <w:next w:val="Normal"/>
    <w:qFormat/>
    <w:rPr>
      <w:rFonts w:ascii="Courier New" w:hAnsi="Courier New"/>
      <w:sz w:val="24"/>
    </w:rPr>
  </w:style>
  <w:style w:type="character" w:customStyle="1" w:styleId="EquationCaption">
    <w:name w:val="_Equation Caption"/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autoRedefine/>
    <w:pPr>
      <w:pBdr>
        <w:top w:val="single" w:sz="4" w:space="1" w:color="auto"/>
        <w:bottom w:val="single" w:sz="4" w:space="1" w:color="auto"/>
      </w:pBdr>
      <w:tabs>
        <w:tab w:val="clear" w:pos="7920"/>
        <w:tab w:val="right" w:pos="9360"/>
      </w:tabs>
    </w:pPr>
    <w:rPr>
      <w:b/>
      <w:sz w:val="16"/>
    </w:r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TOAHeading">
    <w:name w:val="toa heading"/>
    <w:basedOn w:val="Normal"/>
    <w:next w:val="Normal"/>
    <w:semiHidden/>
    <w:pPr>
      <w:tabs>
        <w:tab w:val="clear" w:pos="7920"/>
        <w:tab w:val="right" w:pos="9360"/>
      </w:tabs>
    </w:pPr>
    <w:rPr>
      <w:rFonts w:ascii="Courier New" w:hAnsi="Courier New"/>
      <w:spacing w:val="0"/>
    </w:rPr>
  </w:style>
  <w:style w:type="paragraph" w:styleId="Title">
    <w:name w:val="Title"/>
    <w:basedOn w:val="Normal"/>
    <w:qFormat/>
    <w:pPr>
      <w:tabs>
        <w:tab w:val="clear" w:pos="7920"/>
      </w:tabs>
      <w:jc w:val="center"/>
    </w:pPr>
    <w:rPr>
      <w:b/>
    </w:rPr>
  </w:style>
  <w:style w:type="paragraph" w:customStyle="1" w:styleId="Footer-Center-Top">
    <w:name w:val="Footer-Center-Top"/>
    <w:basedOn w:val="Footer"/>
    <w:pPr>
      <w:pBdr>
        <w:top w:val="single" w:sz="6" w:space="1" w:color="auto"/>
        <w:bottom w:val="none" w:sz="0" w:space="0" w:color="auto"/>
      </w:pBdr>
      <w:tabs>
        <w:tab w:val="clear" w:pos="9360"/>
      </w:tabs>
      <w:suppressAutoHyphens w:val="0"/>
      <w:jc w:val="center"/>
    </w:pPr>
  </w:style>
  <w:style w:type="paragraph" w:customStyle="1" w:styleId="Footer-Center-Bottom">
    <w:name w:val="Footer-Center-Bottom"/>
    <w:basedOn w:val="Footer-Center-Top"/>
    <w:pPr>
      <w:pBdr>
        <w:top w:val="none" w:sz="0" w:space="0" w:color="auto"/>
        <w:bottom w:val="single" w:sz="6" w:space="1" w:color="auto"/>
      </w:pBdr>
    </w:pPr>
  </w:style>
  <w:style w:type="paragraph" w:styleId="BalloonText">
    <w:name w:val="Balloon Text"/>
    <w:basedOn w:val="Normal"/>
    <w:link w:val="BalloonTextChar"/>
    <w:rsid w:val="000A7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7758"/>
    <w:rPr>
      <w:rFonts w:ascii="Tahoma" w:hAnsi="Tahoma" w:cs="Tahoma"/>
      <w:spacing w:val="-2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7F0419"/>
    <w:pPr>
      <w:tabs>
        <w:tab w:val="clear" w:pos="-720"/>
        <w:tab w:val="clear" w:pos="7920"/>
      </w:tabs>
      <w:suppressAutoHyphens w:val="0"/>
      <w:spacing w:before="0"/>
    </w:pPr>
    <w:rPr>
      <w:b/>
      <w:bCs/>
      <w:color w:val="000000"/>
      <w:spacing w:val="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F0419"/>
    <w:rPr>
      <w:b/>
      <w:bCs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C-550 July 27, 2007-final  (TY019088).DOC</vt:lpstr>
    </vt:vector>
  </TitlesOfParts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C-550 July 27, 2007-final  (TY019088).DOC</dc:title>
  <dc:subject>TY019088;1</dc:subject>
  <dc:creator/>
  <cp:lastModifiedBy/>
  <cp:revision>1</cp:revision>
  <cp:lastPrinted>2007-07-26T21:15:00Z</cp:lastPrinted>
  <dcterms:created xsi:type="dcterms:W3CDTF">2021-02-10T19:24:00Z</dcterms:created>
  <dcterms:modified xsi:type="dcterms:W3CDTF">2021-02-10T19:24:00Z</dcterms:modified>
</cp:coreProperties>
</file>